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97" w:rsidRDefault="00DC1397" w:rsidP="00DC1397">
      <w:pPr>
        <w:jc w:val="center"/>
        <w:rPr>
          <w:rFonts w:asciiTheme="minorHAnsi" w:hAnsiTheme="minorHAnsi" w:cs="Arial"/>
          <w:b/>
          <w:sz w:val="22"/>
          <w:szCs w:val="22"/>
        </w:rPr>
      </w:pPr>
      <w:bookmarkStart w:id="0" w:name="_GoBack"/>
      <w:bookmarkEnd w:id="0"/>
      <w:r w:rsidRPr="007C11FC">
        <w:rPr>
          <w:rFonts w:ascii="Arial" w:hAnsi="Arial" w:cs="Arial"/>
          <w:b/>
          <w:noProof/>
        </w:rPr>
        <w:drawing>
          <wp:inline distT="0" distB="0" distL="0" distR="0">
            <wp:extent cx="592125" cy="480790"/>
            <wp:effectExtent l="0" t="0" r="0" b="0"/>
            <wp:docPr id="1" name="Picture 1" descr="2tone_bw_SCIDp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tone_bw_SCIDpd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837" cy="487864"/>
                    </a:xfrm>
                    <a:prstGeom prst="rect">
                      <a:avLst/>
                    </a:prstGeom>
                    <a:noFill/>
                    <a:ln>
                      <a:noFill/>
                    </a:ln>
                  </pic:spPr>
                </pic:pic>
              </a:graphicData>
            </a:graphic>
          </wp:inline>
        </w:drawing>
      </w:r>
    </w:p>
    <w:p w:rsidR="00DC1397" w:rsidRDefault="00DC1397" w:rsidP="00DC1397">
      <w:pPr>
        <w:jc w:val="center"/>
        <w:rPr>
          <w:rFonts w:asciiTheme="minorHAnsi" w:hAnsiTheme="minorHAnsi" w:cs="Arial"/>
          <w:b/>
          <w:sz w:val="22"/>
          <w:szCs w:val="22"/>
        </w:rPr>
      </w:pPr>
    </w:p>
    <w:p w:rsidR="00DC1397" w:rsidRPr="00DC1397" w:rsidRDefault="00DC1397" w:rsidP="00DC1397">
      <w:pPr>
        <w:jc w:val="center"/>
        <w:rPr>
          <w:rFonts w:asciiTheme="minorHAnsi" w:hAnsiTheme="minorHAnsi" w:cs="Arial"/>
          <w:b/>
          <w:sz w:val="22"/>
          <w:szCs w:val="22"/>
        </w:rPr>
      </w:pPr>
      <w:r>
        <w:rPr>
          <w:rFonts w:asciiTheme="minorHAnsi" w:hAnsiTheme="minorHAnsi" w:cs="Arial"/>
          <w:b/>
          <w:sz w:val="22"/>
          <w:szCs w:val="22"/>
        </w:rPr>
        <w:t>Job Announcement</w:t>
      </w:r>
    </w:p>
    <w:p w:rsidR="00DC1397" w:rsidRPr="00E3590F" w:rsidRDefault="00DC1397" w:rsidP="0012287F">
      <w:pPr>
        <w:rPr>
          <w:rFonts w:asciiTheme="minorHAnsi" w:hAnsiTheme="minorHAnsi" w:cs="Arial"/>
        </w:rPr>
      </w:pPr>
    </w:p>
    <w:p w:rsidR="0012287F" w:rsidRPr="00E3590F" w:rsidRDefault="0012287F" w:rsidP="0012287F">
      <w:pPr>
        <w:rPr>
          <w:rFonts w:asciiTheme="minorHAnsi" w:hAnsiTheme="minorHAnsi" w:cs="Arial"/>
        </w:rPr>
      </w:pPr>
      <w:r w:rsidRPr="00E3590F">
        <w:rPr>
          <w:rFonts w:asciiTheme="minorHAnsi" w:hAnsiTheme="minorHAnsi" w:cs="Arial"/>
        </w:rPr>
        <w:t xml:space="preserve">The mission of the Seattle Chinatown International District Preservation and Development Authority (SCIDpda) is to preserve, </w:t>
      </w:r>
      <w:r w:rsidR="00554BDE">
        <w:rPr>
          <w:rFonts w:asciiTheme="minorHAnsi" w:hAnsiTheme="minorHAnsi" w:cs="Arial"/>
        </w:rPr>
        <w:t xml:space="preserve">promote and develop the </w:t>
      </w:r>
      <w:r w:rsidRPr="00E3590F">
        <w:rPr>
          <w:rFonts w:asciiTheme="minorHAnsi" w:hAnsiTheme="minorHAnsi" w:cs="Arial"/>
        </w:rPr>
        <w:t>Chinatown International District as a vibrant community and unique ethnic neighborhood through its programs and services.</w:t>
      </w:r>
    </w:p>
    <w:p w:rsidR="0012287F" w:rsidRPr="00E3590F" w:rsidRDefault="0012287F" w:rsidP="0012287F">
      <w:pPr>
        <w:rPr>
          <w:rFonts w:asciiTheme="minorHAnsi" w:hAnsiTheme="minorHAnsi" w:cs="Arial"/>
        </w:rPr>
      </w:pPr>
      <w:r w:rsidRPr="00E3590F">
        <w:rPr>
          <w:rFonts w:asciiTheme="minorHAnsi" w:hAnsiTheme="minorHAnsi" w:cs="Arial"/>
        </w:rPr>
        <w:t xml:space="preserve"> </w:t>
      </w:r>
    </w:p>
    <w:p w:rsidR="0012287F" w:rsidRDefault="0012287F" w:rsidP="0012287F">
      <w:pPr>
        <w:rPr>
          <w:rFonts w:asciiTheme="minorHAnsi" w:hAnsiTheme="minorHAnsi" w:cs="Arial"/>
        </w:rPr>
      </w:pPr>
      <w:r w:rsidRPr="00E3590F">
        <w:rPr>
          <w:rFonts w:asciiTheme="minorHAnsi" w:hAnsiTheme="minorHAnsi" w:cs="Arial"/>
        </w:rPr>
        <w:t xml:space="preserve">Currently there </w:t>
      </w:r>
      <w:r w:rsidR="0087403B" w:rsidRPr="00E3590F">
        <w:rPr>
          <w:rFonts w:asciiTheme="minorHAnsi" w:hAnsiTheme="minorHAnsi" w:cs="Arial"/>
        </w:rPr>
        <w:t>is an opening for</w:t>
      </w:r>
      <w:r w:rsidR="005057BF" w:rsidRPr="00E3590F">
        <w:rPr>
          <w:rFonts w:asciiTheme="minorHAnsi" w:hAnsiTheme="minorHAnsi" w:cs="Arial"/>
        </w:rPr>
        <w:t xml:space="preserve"> a </w:t>
      </w:r>
      <w:r w:rsidR="00622B59" w:rsidRPr="00D8146F">
        <w:rPr>
          <w:rFonts w:asciiTheme="minorHAnsi" w:hAnsiTheme="minorHAnsi" w:cs="Arial"/>
          <w:b/>
        </w:rPr>
        <w:t>full-</w:t>
      </w:r>
      <w:r w:rsidR="005057BF" w:rsidRPr="00D8146F">
        <w:rPr>
          <w:rFonts w:asciiTheme="minorHAnsi" w:hAnsiTheme="minorHAnsi" w:cs="Arial"/>
          <w:b/>
        </w:rPr>
        <w:t xml:space="preserve">time </w:t>
      </w:r>
      <w:r w:rsidR="00D8146F">
        <w:rPr>
          <w:rFonts w:asciiTheme="minorHAnsi" w:hAnsiTheme="minorHAnsi" w:cs="Arial"/>
          <w:b/>
        </w:rPr>
        <w:t xml:space="preserve">Senior </w:t>
      </w:r>
      <w:r w:rsidR="005057BF" w:rsidRPr="00D8146F">
        <w:rPr>
          <w:rFonts w:asciiTheme="minorHAnsi" w:hAnsiTheme="minorHAnsi" w:cs="Arial"/>
          <w:b/>
        </w:rPr>
        <w:t>Mainte</w:t>
      </w:r>
      <w:r w:rsidR="00622B59" w:rsidRPr="00D8146F">
        <w:rPr>
          <w:rFonts w:asciiTheme="minorHAnsi" w:hAnsiTheme="minorHAnsi" w:cs="Arial"/>
          <w:b/>
        </w:rPr>
        <w:t>nance Technician</w:t>
      </w:r>
      <w:r w:rsidRPr="00E3590F">
        <w:rPr>
          <w:rFonts w:asciiTheme="minorHAnsi" w:hAnsiTheme="minorHAnsi" w:cs="Arial"/>
          <w:b/>
        </w:rPr>
        <w:t xml:space="preserve"> </w:t>
      </w:r>
      <w:r w:rsidRPr="00E3590F">
        <w:rPr>
          <w:rFonts w:asciiTheme="minorHAnsi" w:hAnsiTheme="minorHAnsi" w:cs="Arial"/>
        </w:rPr>
        <w:t>who will work with the department team to promote efficient facilities operations and assist in establishing and maintaining a high level of satisfaction and community pride through the SCIDpda’s services and programs.</w:t>
      </w:r>
    </w:p>
    <w:p w:rsidR="00E07B4A" w:rsidRDefault="00E07B4A" w:rsidP="0012287F">
      <w:pPr>
        <w:rPr>
          <w:rFonts w:asciiTheme="minorHAnsi" w:hAnsiTheme="minorHAnsi" w:cs="Arial"/>
        </w:rPr>
      </w:pPr>
    </w:p>
    <w:p w:rsidR="00E07B4A" w:rsidRPr="00E3590F" w:rsidRDefault="00E07B4A" w:rsidP="0012287F">
      <w:pPr>
        <w:rPr>
          <w:rFonts w:asciiTheme="minorHAnsi" w:hAnsiTheme="minorHAnsi" w:cs="Arial"/>
        </w:rPr>
      </w:pPr>
      <w:r w:rsidRPr="00E07B4A">
        <w:rPr>
          <w:rFonts w:asciiTheme="minorHAnsi" w:hAnsiTheme="minorHAnsi" w:cs="Arial"/>
          <w:b/>
        </w:rPr>
        <w:t>Compensation</w:t>
      </w:r>
      <w:r>
        <w:rPr>
          <w:rFonts w:asciiTheme="minorHAnsi" w:hAnsiTheme="minorHAnsi" w:cs="Arial"/>
        </w:rPr>
        <w:t>: $20 - $23.50/hour DOE</w:t>
      </w:r>
    </w:p>
    <w:p w:rsidR="00D8146F" w:rsidRDefault="00D8146F" w:rsidP="00D8146F">
      <w:pPr>
        <w:autoSpaceDE w:val="0"/>
        <w:autoSpaceDN w:val="0"/>
        <w:adjustRightInd w:val="0"/>
        <w:spacing w:after="120"/>
        <w:ind w:right="720"/>
        <w:jc w:val="both"/>
        <w:rPr>
          <w:rFonts w:asciiTheme="minorHAnsi" w:hAnsiTheme="minorHAnsi"/>
          <w:b/>
        </w:rPr>
      </w:pPr>
    </w:p>
    <w:p w:rsidR="00D8146F" w:rsidRPr="006C0E9B" w:rsidRDefault="00D8146F" w:rsidP="00D8146F">
      <w:pPr>
        <w:autoSpaceDE w:val="0"/>
        <w:autoSpaceDN w:val="0"/>
        <w:adjustRightInd w:val="0"/>
        <w:spacing w:after="120"/>
        <w:ind w:right="720"/>
        <w:jc w:val="both"/>
        <w:rPr>
          <w:rFonts w:asciiTheme="minorHAnsi" w:hAnsiTheme="minorHAnsi"/>
        </w:rPr>
      </w:pPr>
      <w:r w:rsidRPr="00D8111D">
        <w:rPr>
          <w:rFonts w:asciiTheme="minorHAnsi" w:hAnsiTheme="minorHAnsi"/>
          <w:b/>
        </w:rPr>
        <w:t>Essential Duties</w:t>
      </w:r>
      <w:r w:rsidRPr="00D8111D">
        <w:rPr>
          <w:rFonts w:asciiTheme="minorHAnsi" w:hAnsiTheme="minorHAnsi"/>
        </w:rPr>
        <w:t>:</w:t>
      </w:r>
      <w:r>
        <w:rPr>
          <w:rFonts w:asciiTheme="minorHAnsi" w:hAnsiTheme="minorHAnsi"/>
        </w:rPr>
        <w:t xml:space="preserve"> Include the following. O</w:t>
      </w:r>
      <w:r w:rsidRPr="006C0E9B">
        <w:rPr>
          <w:rFonts w:asciiTheme="minorHAnsi" w:hAnsiTheme="minorHAnsi"/>
        </w:rPr>
        <w:t>ther duties may be assigned depending upon project, client or workflow needs.  All activities are to be carried out in</w:t>
      </w:r>
      <w:r>
        <w:rPr>
          <w:rFonts w:asciiTheme="minorHAnsi" w:hAnsiTheme="minorHAnsi"/>
        </w:rPr>
        <w:t xml:space="preserve"> full accordance with Property</w:t>
      </w:r>
      <w:r w:rsidRPr="006C0E9B">
        <w:rPr>
          <w:rFonts w:asciiTheme="minorHAnsi" w:hAnsiTheme="minorHAnsi"/>
        </w:rPr>
        <w:t xml:space="preserve"> Management Policies</w:t>
      </w:r>
      <w:r>
        <w:rPr>
          <w:rFonts w:asciiTheme="minorHAnsi" w:hAnsiTheme="minorHAnsi"/>
        </w:rPr>
        <w:t xml:space="preserve"> and Procedures</w:t>
      </w:r>
      <w:r w:rsidRPr="006C0E9B">
        <w:rPr>
          <w:rFonts w:asciiTheme="minorHAnsi" w:hAnsiTheme="minorHAnsi"/>
        </w:rPr>
        <w:t>.</w:t>
      </w:r>
    </w:p>
    <w:p w:rsidR="00D8146F" w:rsidRDefault="00D8146F" w:rsidP="00D8146F">
      <w:pPr>
        <w:numPr>
          <w:ilvl w:val="0"/>
          <w:numId w:val="1"/>
        </w:numPr>
        <w:rPr>
          <w:rFonts w:asciiTheme="minorHAnsi" w:hAnsiTheme="minorHAnsi"/>
        </w:rPr>
      </w:pPr>
      <w:r w:rsidRPr="006C0E9B">
        <w:rPr>
          <w:rFonts w:asciiTheme="minorHAnsi" w:hAnsiTheme="minorHAnsi"/>
        </w:rPr>
        <w:t xml:space="preserve">Perform all maintenance and repair needs as directed by </w:t>
      </w:r>
      <w:r>
        <w:rPr>
          <w:rFonts w:asciiTheme="minorHAnsi" w:hAnsiTheme="minorHAnsi"/>
        </w:rPr>
        <w:t xml:space="preserve">Maintenance Manager, Senior </w:t>
      </w:r>
      <w:r w:rsidRPr="006C0E9B">
        <w:rPr>
          <w:rFonts w:asciiTheme="minorHAnsi" w:hAnsiTheme="minorHAnsi"/>
        </w:rPr>
        <w:t>Property Manager</w:t>
      </w:r>
      <w:r>
        <w:rPr>
          <w:rFonts w:asciiTheme="minorHAnsi" w:hAnsiTheme="minorHAnsi"/>
        </w:rPr>
        <w:t>, and/or Building Manager depending on scope and location of work to be performed</w:t>
      </w:r>
    </w:p>
    <w:p w:rsidR="00D8146F" w:rsidRPr="006C0E9B" w:rsidRDefault="00D8146F" w:rsidP="00D8146F">
      <w:pPr>
        <w:numPr>
          <w:ilvl w:val="0"/>
          <w:numId w:val="1"/>
        </w:numPr>
        <w:rPr>
          <w:rFonts w:asciiTheme="minorHAnsi" w:hAnsiTheme="minorHAnsi"/>
        </w:rPr>
      </w:pPr>
      <w:r>
        <w:rPr>
          <w:rFonts w:asciiTheme="minorHAnsi" w:hAnsiTheme="minorHAnsi"/>
        </w:rPr>
        <w:t>In addition to performing routine repairs, this position requires a higher skill level, experience, and knowledge of areas such as; plumbing systems, minor electrical repairs such as fixture and outlet replacement, and cabinet, countertop, and flooring installation.</w:t>
      </w:r>
    </w:p>
    <w:p w:rsidR="00D8146F" w:rsidRPr="006C0E9B" w:rsidRDefault="00D8146F" w:rsidP="00D8146F">
      <w:pPr>
        <w:numPr>
          <w:ilvl w:val="0"/>
          <w:numId w:val="2"/>
        </w:numPr>
        <w:rPr>
          <w:rFonts w:asciiTheme="minorHAnsi" w:hAnsiTheme="minorHAnsi"/>
        </w:rPr>
      </w:pPr>
      <w:r w:rsidRPr="006C0E9B">
        <w:rPr>
          <w:rFonts w:asciiTheme="minorHAnsi" w:hAnsiTheme="minorHAnsi"/>
        </w:rPr>
        <w:t>Accuratel</w:t>
      </w:r>
      <w:r>
        <w:rPr>
          <w:rFonts w:asciiTheme="minorHAnsi" w:hAnsiTheme="minorHAnsi"/>
        </w:rPr>
        <w:t>y and legibly enter work order information</w:t>
      </w:r>
      <w:r w:rsidRPr="006C0E9B">
        <w:rPr>
          <w:rFonts w:asciiTheme="minorHAnsi" w:hAnsiTheme="minorHAnsi"/>
        </w:rPr>
        <w:t xml:space="preserve"> </w:t>
      </w:r>
      <w:r>
        <w:rPr>
          <w:rFonts w:asciiTheme="minorHAnsi" w:hAnsiTheme="minorHAnsi"/>
        </w:rPr>
        <w:t xml:space="preserve">in </w:t>
      </w:r>
      <w:proofErr w:type="spellStart"/>
      <w:r>
        <w:rPr>
          <w:rFonts w:asciiTheme="minorHAnsi" w:hAnsiTheme="minorHAnsi"/>
        </w:rPr>
        <w:t>Yardi</w:t>
      </w:r>
      <w:proofErr w:type="spellEnd"/>
      <w:r>
        <w:rPr>
          <w:rFonts w:asciiTheme="minorHAnsi" w:hAnsiTheme="minorHAnsi"/>
        </w:rPr>
        <w:t xml:space="preserve"> to ensure the total time, scope of work performed, </w:t>
      </w:r>
      <w:r w:rsidRPr="006C0E9B">
        <w:rPr>
          <w:rFonts w:asciiTheme="minorHAnsi" w:hAnsiTheme="minorHAnsi"/>
        </w:rPr>
        <w:t xml:space="preserve">and </w:t>
      </w:r>
      <w:r>
        <w:rPr>
          <w:rFonts w:asciiTheme="minorHAnsi" w:hAnsiTheme="minorHAnsi"/>
        </w:rPr>
        <w:t>any materials used for</w:t>
      </w:r>
      <w:r w:rsidRPr="006C0E9B">
        <w:rPr>
          <w:rFonts w:asciiTheme="minorHAnsi" w:hAnsiTheme="minorHAnsi"/>
        </w:rPr>
        <w:t xml:space="preserve"> maintenance or repair activities</w:t>
      </w:r>
      <w:r>
        <w:rPr>
          <w:rFonts w:asciiTheme="minorHAnsi" w:hAnsiTheme="minorHAnsi"/>
        </w:rPr>
        <w:t xml:space="preserve"> are accurate and complete</w:t>
      </w:r>
    </w:p>
    <w:p w:rsidR="00D8146F" w:rsidRPr="006C0E9B" w:rsidRDefault="00D8146F" w:rsidP="00D8146F">
      <w:pPr>
        <w:numPr>
          <w:ilvl w:val="0"/>
          <w:numId w:val="2"/>
        </w:numPr>
        <w:rPr>
          <w:rFonts w:asciiTheme="minorHAnsi" w:hAnsiTheme="minorHAnsi"/>
        </w:rPr>
      </w:pPr>
      <w:r w:rsidRPr="006C0E9B">
        <w:rPr>
          <w:rFonts w:asciiTheme="minorHAnsi" w:hAnsiTheme="minorHAnsi"/>
        </w:rPr>
        <w:t>Complete all maintenance or repair activities to SCIDpda and industry standards</w:t>
      </w:r>
    </w:p>
    <w:p w:rsidR="00D8146F" w:rsidRPr="006C0E9B" w:rsidRDefault="00D8146F" w:rsidP="00D8146F">
      <w:pPr>
        <w:numPr>
          <w:ilvl w:val="0"/>
          <w:numId w:val="2"/>
        </w:numPr>
        <w:rPr>
          <w:rFonts w:asciiTheme="minorHAnsi" w:hAnsiTheme="minorHAnsi"/>
        </w:rPr>
      </w:pPr>
      <w:r w:rsidRPr="006C0E9B">
        <w:rPr>
          <w:rFonts w:asciiTheme="minorHAnsi" w:hAnsiTheme="minorHAnsi"/>
        </w:rPr>
        <w:t>Maintain all work areas in a clean and safe condition at all times;  n</w:t>
      </w:r>
      <w:r>
        <w:rPr>
          <w:rFonts w:asciiTheme="minorHAnsi" w:hAnsiTheme="minorHAnsi"/>
        </w:rPr>
        <w:t>otify Maintenance Manager or Building</w:t>
      </w:r>
      <w:r w:rsidRPr="006C0E9B">
        <w:rPr>
          <w:rFonts w:asciiTheme="minorHAnsi" w:hAnsiTheme="minorHAnsi"/>
        </w:rPr>
        <w:t xml:space="preserve"> Manager immediately of any unsafe or potentially hazardous condition(s)</w:t>
      </w:r>
    </w:p>
    <w:p w:rsidR="00D8146F" w:rsidRPr="006C0E9B" w:rsidRDefault="00D8146F" w:rsidP="00D8146F">
      <w:pPr>
        <w:numPr>
          <w:ilvl w:val="0"/>
          <w:numId w:val="2"/>
        </w:numPr>
        <w:rPr>
          <w:rFonts w:asciiTheme="minorHAnsi" w:hAnsiTheme="minorHAnsi"/>
        </w:rPr>
      </w:pPr>
      <w:r w:rsidRPr="006C0E9B">
        <w:rPr>
          <w:rFonts w:asciiTheme="minorHAnsi" w:hAnsiTheme="minorHAnsi"/>
        </w:rPr>
        <w:t>Work cooperatively with SCIDpda staff and residents when making repairs</w:t>
      </w:r>
    </w:p>
    <w:p w:rsidR="00D8146F" w:rsidRPr="006C0E9B" w:rsidRDefault="00D8146F" w:rsidP="00D8146F">
      <w:pPr>
        <w:numPr>
          <w:ilvl w:val="0"/>
          <w:numId w:val="2"/>
        </w:numPr>
        <w:rPr>
          <w:rFonts w:asciiTheme="minorHAnsi" w:hAnsiTheme="minorHAnsi"/>
        </w:rPr>
      </w:pPr>
      <w:r w:rsidRPr="006C0E9B">
        <w:rPr>
          <w:rFonts w:asciiTheme="minorHAnsi" w:hAnsiTheme="minorHAnsi"/>
        </w:rPr>
        <w:t>Maintain in good working order all SCIDpda equipment, tools and property</w:t>
      </w:r>
    </w:p>
    <w:p w:rsidR="00D8146F" w:rsidRPr="006C0E9B" w:rsidRDefault="00D8146F" w:rsidP="00D8146F">
      <w:pPr>
        <w:numPr>
          <w:ilvl w:val="0"/>
          <w:numId w:val="2"/>
        </w:numPr>
        <w:rPr>
          <w:rFonts w:asciiTheme="minorHAnsi" w:hAnsiTheme="minorHAnsi"/>
        </w:rPr>
      </w:pPr>
      <w:r w:rsidRPr="006C0E9B">
        <w:rPr>
          <w:rFonts w:asciiTheme="minorHAnsi" w:hAnsiTheme="minorHAnsi"/>
        </w:rPr>
        <w:t>With supervisor’s approval, order maintenance supplies and other inventories needed for repair</w:t>
      </w:r>
    </w:p>
    <w:p w:rsidR="00D8146F" w:rsidRPr="006C0E9B" w:rsidRDefault="00D8146F" w:rsidP="00D8146F">
      <w:pPr>
        <w:numPr>
          <w:ilvl w:val="0"/>
          <w:numId w:val="2"/>
        </w:numPr>
        <w:rPr>
          <w:rFonts w:asciiTheme="minorHAnsi" w:hAnsiTheme="minorHAnsi"/>
        </w:rPr>
      </w:pPr>
      <w:r w:rsidRPr="006C0E9B">
        <w:rPr>
          <w:rFonts w:asciiTheme="minorHAnsi" w:hAnsiTheme="minorHAnsi"/>
        </w:rPr>
        <w:t>Maintain equipment and supply records as directed</w:t>
      </w:r>
    </w:p>
    <w:p w:rsidR="00D8146F" w:rsidRPr="006C0E9B" w:rsidRDefault="00D8146F" w:rsidP="00D8146F">
      <w:pPr>
        <w:numPr>
          <w:ilvl w:val="0"/>
          <w:numId w:val="2"/>
        </w:numPr>
        <w:rPr>
          <w:rFonts w:asciiTheme="minorHAnsi" w:hAnsiTheme="minorHAnsi"/>
        </w:rPr>
      </w:pPr>
      <w:r w:rsidRPr="006C0E9B">
        <w:rPr>
          <w:rFonts w:asciiTheme="minorHAnsi" w:hAnsiTheme="minorHAnsi"/>
        </w:rPr>
        <w:t>Maintain shop areas in a clean, safe, orderly and organized condition</w:t>
      </w:r>
    </w:p>
    <w:p w:rsidR="00D8146F" w:rsidRPr="006C0E9B" w:rsidRDefault="00D8146F" w:rsidP="00D8146F">
      <w:pPr>
        <w:numPr>
          <w:ilvl w:val="0"/>
          <w:numId w:val="2"/>
        </w:numPr>
        <w:rPr>
          <w:rFonts w:asciiTheme="minorHAnsi" w:hAnsiTheme="minorHAnsi"/>
        </w:rPr>
      </w:pPr>
      <w:r w:rsidRPr="006C0E9B">
        <w:rPr>
          <w:rFonts w:asciiTheme="minorHAnsi" w:hAnsiTheme="minorHAnsi"/>
        </w:rPr>
        <w:t>Share responsibility and rotate with other maintenance staff in responding to emergency calls after hours</w:t>
      </w:r>
    </w:p>
    <w:p w:rsidR="00D8146F" w:rsidRPr="006C0E9B" w:rsidRDefault="00D8146F" w:rsidP="00D8146F">
      <w:pPr>
        <w:numPr>
          <w:ilvl w:val="0"/>
          <w:numId w:val="2"/>
        </w:numPr>
        <w:rPr>
          <w:rFonts w:asciiTheme="minorHAnsi" w:hAnsiTheme="minorHAnsi"/>
        </w:rPr>
      </w:pPr>
      <w:r w:rsidRPr="006C0E9B">
        <w:rPr>
          <w:rFonts w:asciiTheme="minorHAnsi" w:hAnsiTheme="minorHAnsi"/>
        </w:rPr>
        <w:t>Contact outside professionals with supervisor’s approval</w:t>
      </w:r>
    </w:p>
    <w:p w:rsidR="00D8146F" w:rsidRPr="006C0E9B" w:rsidRDefault="00D8146F" w:rsidP="00D8146F">
      <w:pPr>
        <w:numPr>
          <w:ilvl w:val="0"/>
          <w:numId w:val="2"/>
        </w:numPr>
        <w:rPr>
          <w:rFonts w:asciiTheme="minorHAnsi" w:hAnsiTheme="minorHAnsi"/>
        </w:rPr>
      </w:pPr>
      <w:r w:rsidRPr="006C0E9B">
        <w:rPr>
          <w:rFonts w:asciiTheme="minorHAnsi" w:hAnsiTheme="minorHAnsi"/>
        </w:rPr>
        <w:t xml:space="preserve">Know the locations and operation of all domestic water, hydronic heating, gas </w:t>
      </w:r>
      <w:r>
        <w:rPr>
          <w:rFonts w:asciiTheme="minorHAnsi" w:hAnsiTheme="minorHAnsi"/>
        </w:rPr>
        <w:t xml:space="preserve">and water </w:t>
      </w:r>
      <w:r w:rsidRPr="006C0E9B">
        <w:rPr>
          <w:rFonts w:asciiTheme="minorHAnsi" w:hAnsiTheme="minorHAnsi"/>
        </w:rPr>
        <w:t xml:space="preserve">shut-off valves, </w:t>
      </w:r>
      <w:r>
        <w:rPr>
          <w:rFonts w:asciiTheme="minorHAnsi" w:hAnsiTheme="minorHAnsi"/>
        </w:rPr>
        <w:t xml:space="preserve">elevator and utility rooms, </w:t>
      </w:r>
      <w:r w:rsidRPr="006C0E9B">
        <w:rPr>
          <w:rFonts w:asciiTheme="minorHAnsi" w:hAnsiTheme="minorHAnsi"/>
        </w:rPr>
        <w:t>fire sprinkler valves and drains, and fire alarm system</w:t>
      </w:r>
      <w:r>
        <w:rPr>
          <w:rFonts w:asciiTheme="minorHAnsi" w:hAnsiTheme="minorHAnsi"/>
        </w:rPr>
        <w:t>s</w:t>
      </w:r>
    </w:p>
    <w:p w:rsidR="00D8146F" w:rsidRPr="006C0E9B" w:rsidRDefault="00D8146F" w:rsidP="00D8146F">
      <w:pPr>
        <w:numPr>
          <w:ilvl w:val="0"/>
          <w:numId w:val="2"/>
        </w:numPr>
        <w:rPr>
          <w:rFonts w:asciiTheme="minorHAnsi" w:hAnsiTheme="minorHAnsi"/>
        </w:rPr>
      </w:pPr>
      <w:r w:rsidRPr="006C0E9B">
        <w:rPr>
          <w:rFonts w:asciiTheme="minorHAnsi" w:hAnsiTheme="minorHAnsi"/>
        </w:rPr>
        <w:t>Perform other duties as assigned</w:t>
      </w:r>
    </w:p>
    <w:p w:rsidR="00D8146F" w:rsidRPr="006C0E9B" w:rsidRDefault="00D8146F" w:rsidP="00D8146F">
      <w:pPr>
        <w:autoSpaceDE w:val="0"/>
        <w:autoSpaceDN w:val="0"/>
        <w:adjustRightInd w:val="0"/>
        <w:ind w:right="720"/>
        <w:jc w:val="both"/>
        <w:rPr>
          <w:rFonts w:asciiTheme="minorHAnsi" w:hAnsiTheme="minorHAnsi"/>
          <w:b/>
          <w:u w:val="single"/>
        </w:rPr>
      </w:pPr>
    </w:p>
    <w:p w:rsidR="00D8146F" w:rsidRPr="006C0E9B" w:rsidRDefault="00D8146F" w:rsidP="00D8146F">
      <w:pPr>
        <w:autoSpaceDE w:val="0"/>
        <w:autoSpaceDN w:val="0"/>
        <w:adjustRightInd w:val="0"/>
        <w:ind w:right="720"/>
        <w:jc w:val="both"/>
        <w:rPr>
          <w:rFonts w:asciiTheme="minorHAnsi" w:hAnsiTheme="minorHAnsi"/>
        </w:rPr>
      </w:pPr>
      <w:r w:rsidRPr="00D8111D">
        <w:rPr>
          <w:rFonts w:asciiTheme="minorHAnsi" w:hAnsiTheme="minorHAnsi"/>
          <w:b/>
        </w:rPr>
        <w:t>Supervisory Responsibilities</w:t>
      </w:r>
      <w:r w:rsidRPr="006C0E9B">
        <w:rPr>
          <w:rFonts w:asciiTheme="minorHAnsi" w:hAnsiTheme="minorHAnsi"/>
          <w:b/>
        </w:rPr>
        <w:t>:</w:t>
      </w:r>
      <w:r w:rsidRPr="006C0E9B">
        <w:rPr>
          <w:rFonts w:asciiTheme="minorHAnsi" w:hAnsiTheme="minorHAnsi"/>
        </w:rPr>
        <w:t xml:space="preserve">  None</w:t>
      </w:r>
    </w:p>
    <w:p w:rsidR="00D8146F" w:rsidRPr="006C0E9B" w:rsidRDefault="00D8146F" w:rsidP="00D8146F">
      <w:pPr>
        <w:autoSpaceDE w:val="0"/>
        <w:autoSpaceDN w:val="0"/>
        <w:adjustRightInd w:val="0"/>
        <w:ind w:right="720"/>
        <w:jc w:val="both"/>
        <w:rPr>
          <w:rFonts w:asciiTheme="minorHAnsi" w:hAnsiTheme="minorHAnsi"/>
        </w:rPr>
      </w:pPr>
    </w:p>
    <w:p w:rsidR="00D8146F" w:rsidRPr="00D8111D" w:rsidRDefault="00D8146F" w:rsidP="00D8146F">
      <w:pPr>
        <w:autoSpaceDE w:val="0"/>
        <w:autoSpaceDN w:val="0"/>
        <w:adjustRightInd w:val="0"/>
        <w:ind w:right="720"/>
        <w:jc w:val="both"/>
        <w:rPr>
          <w:rFonts w:asciiTheme="minorHAnsi" w:hAnsiTheme="minorHAnsi"/>
        </w:rPr>
      </w:pPr>
      <w:r w:rsidRPr="00D8111D">
        <w:rPr>
          <w:rFonts w:asciiTheme="minorHAnsi" w:hAnsiTheme="minorHAnsi"/>
          <w:b/>
        </w:rPr>
        <w:t>Qualifications:</w:t>
      </w:r>
      <w:r w:rsidRPr="00D8111D">
        <w:rPr>
          <w:rFonts w:asciiTheme="minorHAnsi" w:hAnsiTheme="minorHAnsi"/>
          <w:b/>
        </w:rPr>
        <w:tab/>
      </w:r>
      <w:r w:rsidRPr="00D8111D">
        <w:rPr>
          <w:rFonts w:asciiTheme="minorHAnsi" w:hAnsiTheme="minorHAnsi"/>
        </w:rPr>
        <w:t xml:space="preserve"> </w:t>
      </w:r>
    </w:p>
    <w:p w:rsidR="00D8146F" w:rsidRPr="006C0E9B" w:rsidRDefault="00D8146F" w:rsidP="00D8146F">
      <w:pPr>
        <w:numPr>
          <w:ilvl w:val="0"/>
          <w:numId w:val="3"/>
        </w:numPr>
        <w:autoSpaceDE w:val="0"/>
        <w:autoSpaceDN w:val="0"/>
        <w:adjustRightInd w:val="0"/>
        <w:ind w:right="720"/>
        <w:rPr>
          <w:rFonts w:asciiTheme="minorHAnsi" w:hAnsiTheme="minorHAnsi"/>
        </w:rPr>
      </w:pPr>
      <w:r w:rsidRPr="006C0E9B">
        <w:rPr>
          <w:rFonts w:asciiTheme="minorHAnsi" w:hAnsiTheme="minorHAnsi"/>
        </w:rPr>
        <w:t>Ability to s</w:t>
      </w:r>
      <w:r>
        <w:rPr>
          <w:rFonts w:asciiTheme="minorHAnsi" w:hAnsiTheme="minorHAnsi"/>
        </w:rPr>
        <w:t>peak, read and write in English</w:t>
      </w:r>
    </w:p>
    <w:p w:rsidR="00D8146F" w:rsidRPr="006C0E9B" w:rsidRDefault="00D8146F" w:rsidP="00D8146F">
      <w:pPr>
        <w:numPr>
          <w:ilvl w:val="0"/>
          <w:numId w:val="4"/>
        </w:numPr>
        <w:autoSpaceDE w:val="0"/>
        <w:autoSpaceDN w:val="0"/>
        <w:adjustRightInd w:val="0"/>
        <w:ind w:right="720"/>
        <w:rPr>
          <w:rFonts w:asciiTheme="minorHAnsi" w:hAnsiTheme="minorHAnsi"/>
        </w:rPr>
      </w:pPr>
      <w:r w:rsidRPr="006C0E9B">
        <w:rPr>
          <w:rFonts w:asciiTheme="minorHAnsi" w:hAnsiTheme="minorHAnsi"/>
        </w:rPr>
        <w:t>Valid Washington State Driver’s License, cle</w:t>
      </w:r>
      <w:r>
        <w:rPr>
          <w:rFonts w:asciiTheme="minorHAnsi" w:hAnsiTheme="minorHAnsi"/>
        </w:rPr>
        <w:t>an driving record, and insurable</w:t>
      </w:r>
    </w:p>
    <w:p w:rsidR="00D8146F" w:rsidRDefault="00D8146F" w:rsidP="00D8146F">
      <w:pPr>
        <w:numPr>
          <w:ilvl w:val="0"/>
          <w:numId w:val="5"/>
        </w:numPr>
        <w:autoSpaceDE w:val="0"/>
        <w:autoSpaceDN w:val="0"/>
        <w:adjustRightInd w:val="0"/>
        <w:ind w:right="720"/>
        <w:jc w:val="both"/>
        <w:rPr>
          <w:rFonts w:asciiTheme="minorHAnsi" w:hAnsiTheme="minorHAnsi"/>
        </w:rPr>
      </w:pPr>
      <w:r w:rsidRPr="00D8111D">
        <w:rPr>
          <w:rFonts w:asciiTheme="minorHAnsi" w:hAnsiTheme="minorHAnsi"/>
        </w:rPr>
        <w:t>Minimal Computer skills required</w:t>
      </w:r>
    </w:p>
    <w:p w:rsidR="00D8146F" w:rsidRPr="00D8111D" w:rsidRDefault="00D8146F" w:rsidP="00D8146F">
      <w:pPr>
        <w:autoSpaceDE w:val="0"/>
        <w:autoSpaceDN w:val="0"/>
        <w:adjustRightInd w:val="0"/>
        <w:ind w:left="360" w:right="720"/>
        <w:jc w:val="both"/>
        <w:rPr>
          <w:rFonts w:asciiTheme="minorHAnsi" w:hAnsiTheme="minorHAnsi"/>
        </w:rPr>
      </w:pPr>
    </w:p>
    <w:p w:rsidR="00D8146F" w:rsidRPr="006C0E9B" w:rsidRDefault="00D8146F" w:rsidP="00D8146F">
      <w:pPr>
        <w:autoSpaceDE w:val="0"/>
        <w:autoSpaceDN w:val="0"/>
        <w:adjustRightInd w:val="0"/>
        <w:spacing w:after="120"/>
        <w:ind w:right="720"/>
        <w:rPr>
          <w:rFonts w:asciiTheme="minorHAnsi" w:hAnsiTheme="minorHAnsi"/>
        </w:rPr>
      </w:pPr>
      <w:r w:rsidRPr="00D8111D">
        <w:rPr>
          <w:rFonts w:asciiTheme="minorHAnsi" w:hAnsiTheme="minorHAnsi"/>
          <w:b/>
        </w:rPr>
        <w:t>Knowledge, Skills, and Abilities</w:t>
      </w:r>
      <w:r w:rsidRPr="00D8111D">
        <w:rPr>
          <w:rFonts w:asciiTheme="minorHAnsi" w:hAnsiTheme="minorHAnsi"/>
        </w:rPr>
        <w:t>:</w:t>
      </w:r>
      <w:r w:rsidRPr="006C0E9B">
        <w:rPr>
          <w:rFonts w:asciiTheme="minorHAnsi" w:hAnsiTheme="minorHAnsi"/>
        </w:rPr>
        <w:t xml:space="preserve">  Experience working with </w:t>
      </w:r>
      <w:r>
        <w:rPr>
          <w:rFonts w:asciiTheme="minorHAnsi" w:hAnsiTheme="minorHAnsi"/>
        </w:rPr>
        <w:t>multicultural and diverse individuals as customers, vendors, and co-workers</w:t>
      </w:r>
      <w:r w:rsidRPr="006C0E9B">
        <w:rPr>
          <w:rFonts w:asciiTheme="minorHAnsi" w:hAnsiTheme="minorHAnsi"/>
        </w:rPr>
        <w:t xml:space="preserve">.  Knowledge of standard office procedures. </w:t>
      </w:r>
    </w:p>
    <w:p w:rsidR="00D8146F" w:rsidRPr="006C0E9B" w:rsidRDefault="00D8146F" w:rsidP="00D8146F">
      <w:pPr>
        <w:pStyle w:val="BlockText"/>
        <w:numPr>
          <w:ilvl w:val="0"/>
          <w:numId w:val="6"/>
        </w:numPr>
        <w:spacing w:after="0"/>
        <w:rPr>
          <w:rFonts w:asciiTheme="minorHAnsi" w:hAnsiTheme="minorHAnsi"/>
        </w:rPr>
      </w:pPr>
      <w:r w:rsidRPr="006C0E9B">
        <w:rPr>
          <w:rFonts w:asciiTheme="minorHAnsi" w:hAnsiTheme="minorHAnsi"/>
        </w:rPr>
        <w:t>General experience in and ability to perform basic plumbing, wall repair, lock repair, ele</w:t>
      </w:r>
      <w:r>
        <w:rPr>
          <w:rFonts w:asciiTheme="minorHAnsi" w:hAnsiTheme="minorHAnsi"/>
        </w:rPr>
        <w:t>ctrical, carpentry and painting</w:t>
      </w:r>
      <w:r w:rsidRPr="006C0E9B">
        <w:rPr>
          <w:rFonts w:asciiTheme="minorHAnsi" w:hAnsiTheme="minorHAnsi"/>
        </w:rPr>
        <w:t xml:space="preserve">  </w:t>
      </w:r>
    </w:p>
    <w:p w:rsidR="00D8146F" w:rsidRPr="006C0E9B" w:rsidRDefault="00D8146F" w:rsidP="00D8146F">
      <w:pPr>
        <w:pStyle w:val="BlockText"/>
        <w:numPr>
          <w:ilvl w:val="0"/>
          <w:numId w:val="7"/>
        </w:numPr>
        <w:spacing w:after="0"/>
        <w:rPr>
          <w:rFonts w:asciiTheme="minorHAnsi" w:hAnsiTheme="minorHAnsi"/>
        </w:rPr>
      </w:pPr>
      <w:r w:rsidRPr="006C0E9B">
        <w:rPr>
          <w:rFonts w:asciiTheme="minorHAnsi" w:hAnsiTheme="minorHAnsi"/>
        </w:rPr>
        <w:t>The ability to move up to 60 pounds, walk stairs, climb ladders, operate power tools and other generally accepted maintenance/re</w:t>
      </w:r>
      <w:r>
        <w:rPr>
          <w:rFonts w:asciiTheme="minorHAnsi" w:hAnsiTheme="minorHAnsi"/>
        </w:rPr>
        <w:t>pair tools and office equipment</w:t>
      </w:r>
      <w:r w:rsidRPr="006C0E9B">
        <w:rPr>
          <w:rFonts w:asciiTheme="minorHAnsi" w:hAnsiTheme="minorHAnsi"/>
        </w:rPr>
        <w:t xml:space="preserve">  </w:t>
      </w:r>
    </w:p>
    <w:p w:rsidR="00D8146F" w:rsidRPr="006C0E9B" w:rsidRDefault="00D8146F" w:rsidP="00D8146F">
      <w:pPr>
        <w:pStyle w:val="BlockText"/>
        <w:numPr>
          <w:ilvl w:val="0"/>
          <w:numId w:val="8"/>
        </w:numPr>
        <w:spacing w:after="0"/>
        <w:rPr>
          <w:rFonts w:asciiTheme="minorHAnsi" w:hAnsiTheme="minorHAnsi"/>
        </w:rPr>
      </w:pPr>
      <w:r w:rsidRPr="006C0E9B">
        <w:rPr>
          <w:rFonts w:asciiTheme="minorHAnsi" w:hAnsiTheme="minorHAnsi"/>
        </w:rPr>
        <w:t xml:space="preserve">Keep accurate records and perform </w:t>
      </w:r>
      <w:r>
        <w:rPr>
          <w:rFonts w:asciiTheme="minorHAnsi" w:hAnsiTheme="minorHAnsi"/>
        </w:rPr>
        <w:t>basic mathematical computations</w:t>
      </w:r>
      <w:r w:rsidRPr="006C0E9B">
        <w:rPr>
          <w:rFonts w:asciiTheme="minorHAnsi" w:hAnsiTheme="minorHAnsi"/>
        </w:rPr>
        <w:t xml:space="preserve">  </w:t>
      </w:r>
    </w:p>
    <w:p w:rsidR="00D8146F" w:rsidRPr="006C0E9B" w:rsidRDefault="00D8146F" w:rsidP="00D8146F">
      <w:pPr>
        <w:pStyle w:val="BlockText"/>
        <w:numPr>
          <w:ilvl w:val="0"/>
          <w:numId w:val="9"/>
        </w:numPr>
        <w:spacing w:after="0"/>
        <w:rPr>
          <w:rFonts w:asciiTheme="minorHAnsi" w:hAnsiTheme="minorHAnsi"/>
        </w:rPr>
      </w:pPr>
      <w:r w:rsidRPr="006C0E9B">
        <w:rPr>
          <w:rFonts w:asciiTheme="minorHAnsi" w:hAnsiTheme="minorHAnsi"/>
        </w:rPr>
        <w:t>Follow instructions accurately and problem</w:t>
      </w:r>
      <w:r>
        <w:rPr>
          <w:rFonts w:asciiTheme="minorHAnsi" w:hAnsiTheme="minorHAnsi"/>
        </w:rPr>
        <w:t xml:space="preserve"> solve effectively</w:t>
      </w:r>
      <w:r w:rsidRPr="006C0E9B">
        <w:rPr>
          <w:rFonts w:asciiTheme="minorHAnsi" w:hAnsiTheme="minorHAnsi"/>
        </w:rPr>
        <w:t xml:space="preserve">  </w:t>
      </w:r>
    </w:p>
    <w:p w:rsidR="00D8146F" w:rsidRPr="006C0E9B" w:rsidRDefault="00D8146F" w:rsidP="00D8146F">
      <w:pPr>
        <w:pStyle w:val="BlockText"/>
        <w:numPr>
          <w:ilvl w:val="0"/>
          <w:numId w:val="10"/>
        </w:numPr>
        <w:spacing w:after="0"/>
        <w:rPr>
          <w:rFonts w:asciiTheme="minorHAnsi" w:hAnsiTheme="minorHAnsi"/>
        </w:rPr>
      </w:pPr>
      <w:r w:rsidRPr="006C0E9B">
        <w:rPr>
          <w:rFonts w:asciiTheme="minorHAnsi" w:hAnsiTheme="minorHAnsi"/>
        </w:rPr>
        <w:t xml:space="preserve">Initiate </w:t>
      </w:r>
      <w:r>
        <w:rPr>
          <w:rFonts w:asciiTheme="minorHAnsi" w:hAnsiTheme="minorHAnsi"/>
        </w:rPr>
        <w:t>and complete work independently</w:t>
      </w:r>
    </w:p>
    <w:p w:rsidR="00D8146F" w:rsidRPr="006C0E9B" w:rsidRDefault="00D8146F" w:rsidP="00D8146F">
      <w:pPr>
        <w:pStyle w:val="BlockText"/>
        <w:numPr>
          <w:ilvl w:val="0"/>
          <w:numId w:val="11"/>
        </w:numPr>
        <w:spacing w:after="0"/>
        <w:rPr>
          <w:rFonts w:asciiTheme="minorHAnsi" w:hAnsiTheme="minorHAnsi"/>
        </w:rPr>
      </w:pPr>
      <w:r w:rsidRPr="006C0E9B">
        <w:rPr>
          <w:rFonts w:asciiTheme="minorHAnsi" w:hAnsiTheme="minorHAnsi"/>
        </w:rPr>
        <w:t>Work and communicate effectively with a diverse popu</w:t>
      </w:r>
      <w:r>
        <w:rPr>
          <w:rFonts w:asciiTheme="minorHAnsi" w:hAnsiTheme="minorHAnsi"/>
        </w:rPr>
        <w:t>lation, both clients and staff</w:t>
      </w:r>
      <w:r w:rsidRPr="006C0E9B">
        <w:rPr>
          <w:rFonts w:asciiTheme="minorHAnsi" w:hAnsiTheme="minorHAnsi"/>
        </w:rPr>
        <w:t xml:space="preserve"> </w:t>
      </w:r>
    </w:p>
    <w:p w:rsidR="00D8146F" w:rsidRPr="006C0E9B" w:rsidRDefault="00D8146F" w:rsidP="00D8146F">
      <w:pPr>
        <w:pStyle w:val="BlockText"/>
        <w:numPr>
          <w:ilvl w:val="0"/>
          <w:numId w:val="12"/>
        </w:numPr>
        <w:spacing w:after="0"/>
        <w:rPr>
          <w:rFonts w:asciiTheme="minorHAnsi" w:hAnsiTheme="minorHAnsi"/>
        </w:rPr>
      </w:pPr>
      <w:r w:rsidRPr="006C0E9B">
        <w:rPr>
          <w:rFonts w:asciiTheme="minorHAnsi" w:hAnsiTheme="minorHAnsi"/>
        </w:rPr>
        <w:lastRenderedPageBreak/>
        <w:t>Keep residents’ information confidential; respec</w:t>
      </w:r>
      <w:r>
        <w:rPr>
          <w:rFonts w:asciiTheme="minorHAnsi" w:hAnsiTheme="minorHAnsi"/>
        </w:rPr>
        <w:t>t residents’ rights and privacy</w:t>
      </w:r>
    </w:p>
    <w:p w:rsidR="00D8146F" w:rsidRPr="006C0E9B" w:rsidRDefault="00D8146F" w:rsidP="00D8146F">
      <w:pPr>
        <w:pStyle w:val="BlockText"/>
        <w:numPr>
          <w:ilvl w:val="0"/>
          <w:numId w:val="13"/>
        </w:numPr>
        <w:spacing w:after="0"/>
        <w:rPr>
          <w:rFonts w:asciiTheme="minorHAnsi" w:hAnsiTheme="minorHAnsi"/>
        </w:rPr>
      </w:pPr>
      <w:r>
        <w:rPr>
          <w:rFonts w:asciiTheme="minorHAnsi" w:hAnsiTheme="minorHAnsi"/>
        </w:rPr>
        <w:t>Ability to work with</w:t>
      </w:r>
      <w:r w:rsidRPr="006C0E9B">
        <w:rPr>
          <w:rFonts w:asciiTheme="minorHAnsi" w:hAnsiTheme="minorHAnsi"/>
        </w:rPr>
        <w:t xml:space="preserve"> deadline press</w:t>
      </w:r>
      <w:r>
        <w:rPr>
          <w:rFonts w:asciiTheme="minorHAnsi" w:hAnsiTheme="minorHAnsi"/>
        </w:rPr>
        <w:t>ures and customer service needs</w:t>
      </w:r>
      <w:r w:rsidRPr="006C0E9B">
        <w:rPr>
          <w:rFonts w:asciiTheme="minorHAnsi" w:hAnsiTheme="minorHAnsi"/>
        </w:rPr>
        <w:t xml:space="preserve"> </w:t>
      </w:r>
    </w:p>
    <w:p w:rsidR="00D8146F" w:rsidRPr="006C0E9B" w:rsidRDefault="00D8146F" w:rsidP="00D8146F">
      <w:pPr>
        <w:pStyle w:val="BlockText"/>
        <w:numPr>
          <w:ilvl w:val="0"/>
          <w:numId w:val="14"/>
        </w:numPr>
        <w:spacing w:after="0"/>
        <w:rPr>
          <w:rFonts w:asciiTheme="minorHAnsi" w:hAnsiTheme="minorHAnsi"/>
        </w:rPr>
      </w:pPr>
      <w:r w:rsidRPr="006C0E9B">
        <w:rPr>
          <w:rFonts w:asciiTheme="minorHAnsi" w:hAnsiTheme="minorHAnsi"/>
        </w:rPr>
        <w:t>Organize</w:t>
      </w:r>
      <w:r>
        <w:rPr>
          <w:rFonts w:asciiTheme="minorHAnsi" w:hAnsiTheme="minorHAnsi"/>
        </w:rPr>
        <w:t xml:space="preserve"> and utilize time appropriately</w:t>
      </w:r>
      <w:r w:rsidRPr="006C0E9B">
        <w:rPr>
          <w:rFonts w:asciiTheme="minorHAnsi" w:hAnsiTheme="minorHAnsi"/>
        </w:rPr>
        <w:t xml:space="preserve"> </w:t>
      </w:r>
    </w:p>
    <w:p w:rsidR="00D8146F" w:rsidRPr="006C0E9B" w:rsidRDefault="00D8146F" w:rsidP="00D8146F">
      <w:pPr>
        <w:pStyle w:val="BlockText"/>
        <w:numPr>
          <w:ilvl w:val="0"/>
          <w:numId w:val="15"/>
        </w:numPr>
        <w:spacing w:after="0"/>
        <w:rPr>
          <w:rFonts w:asciiTheme="minorHAnsi" w:hAnsiTheme="minorHAnsi"/>
        </w:rPr>
      </w:pPr>
      <w:r w:rsidRPr="006C0E9B">
        <w:rPr>
          <w:rFonts w:asciiTheme="minorHAnsi" w:hAnsiTheme="minorHAnsi"/>
        </w:rPr>
        <w:t>Attention to detail.</w:t>
      </w:r>
    </w:p>
    <w:p w:rsidR="00D8146F" w:rsidRPr="006C0E9B" w:rsidRDefault="00D8146F" w:rsidP="00D8146F">
      <w:pPr>
        <w:autoSpaceDE w:val="0"/>
        <w:autoSpaceDN w:val="0"/>
        <w:adjustRightInd w:val="0"/>
        <w:spacing w:after="120"/>
        <w:ind w:right="720"/>
        <w:jc w:val="both"/>
        <w:rPr>
          <w:rFonts w:asciiTheme="minorHAnsi" w:hAnsiTheme="minorHAnsi"/>
          <w:b/>
        </w:rPr>
      </w:pPr>
    </w:p>
    <w:p w:rsidR="00D8146F" w:rsidRPr="006C0E9B" w:rsidRDefault="00D8146F" w:rsidP="00D8146F">
      <w:pPr>
        <w:pStyle w:val="Heading1"/>
        <w:rPr>
          <w:rFonts w:asciiTheme="minorHAnsi" w:hAnsiTheme="minorHAnsi"/>
          <w:spacing w:val="-2"/>
        </w:rPr>
      </w:pPr>
      <w:r w:rsidRPr="00D8111D">
        <w:rPr>
          <w:rFonts w:asciiTheme="minorHAnsi" w:hAnsiTheme="minorHAnsi"/>
        </w:rPr>
        <w:t>Education &amp; Experience</w:t>
      </w:r>
      <w:r w:rsidRPr="006C0E9B">
        <w:rPr>
          <w:rFonts w:asciiTheme="minorHAnsi" w:hAnsiTheme="minorHAnsi"/>
        </w:rPr>
        <w:t xml:space="preserve">:  </w:t>
      </w:r>
      <w:r w:rsidRPr="006C0E9B">
        <w:rPr>
          <w:rFonts w:asciiTheme="minorHAnsi" w:hAnsiTheme="minorHAnsi"/>
          <w:b w:val="0"/>
          <w:spacing w:val="-2"/>
        </w:rPr>
        <w:t>Any combination of experience and training that would likely provide the required knowledge, skills and abilities will be considered</w:t>
      </w:r>
      <w:r w:rsidRPr="006C0E9B">
        <w:rPr>
          <w:rFonts w:asciiTheme="minorHAnsi" w:hAnsiTheme="minorHAnsi"/>
          <w:spacing w:val="-2"/>
        </w:rPr>
        <w:t>.</w:t>
      </w:r>
    </w:p>
    <w:p w:rsidR="00D8146F" w:rsidRDefault="00D8146F" w:rsidP="00D8146F">
      <w:pPr>
        <w:autoSpaceDE w:val="0"/>
        <w:autoSpaceDN w:val="0"/>
        <w:adjustRightInd w:val="0"/>
        <w:spacing w:after="120"/>
        <w:ind w:right="720"/>
        <w:rPr>
          <w:rFonts w:asciiTheme="minorHAnsi" w:hAnsiTheme="minorHAnsi"/>
          <w:b/>
          <w:u w:val="single"/>
        </w:rPr>
      </w:pPr>
    </w:p>
    <w:p w:rsidR="00D8146F" w:rsidRPr="006C0E9B" w:rsidRDefault="00D8146F" w:rsidP="00D8146F">
      <w:pPr>
        <w:autoSpaceDE w:val="0"/>
        <w:autoSpaceDN w:val="0"/>
        <w:adjustRightInd w:val="0"/>
        <w:spacing w:after="120"/>
        <w:ind w:right="720"/>
        <w:rPr>
          <w:rFonts w:asciiTheme="minorHAnsi" w:hAnsiTheme="minorHAnsi"/>
        </w:rPr>
      </w:pPr>
      <w:r w:rsidRPr="00D8111D">
        <w:rPr>
          <w:rFonts w:asciiTheme="minorHAnsi" w:hAnsiTheme="minorHAnsi"/>
          <w:b/>
        </w:rPr>
        <w:t>Licenses or Certificates</w:t>
      </w:r>
      <w:r w:rsidRPr="006C0E9B">
        <w:rPr>
          <w:rFonts w:asciiTheme="minorHAnsi" w:hAnsiTheme="minorHAnsi"/>
        </w:rPr>
        <w:t xml:space="preserve">:  None </w:t>
      </w:r>
    </w:p>
    <w:p w:rsidR="00D8146F" w:rsidRPr="006C0E9B" w:rsidRDefault="00D8146F" w:rsidP="00D8146F">
      <w:pPr>
        <w:pStyle w:val="BlockText"/>
        <w:spacing w:after="0"/>
        <w:ind w:left="0"/>
        <w:rPr>
          <w:rFonts w:asciiTheme="minorHAnsi" w:hAnsiTheme="minorHAnsi"/>
        </w:rPr>
      </w:pPr>
    </w:p>
    <w:p w:rsidR="00D8146F" w:rsidRPr="00D8111D" w:rsidRDefault="00D8146F" w:rsidP="00D8146F">
      <w:pPr>
        <w:autoSpaceDE w:val="0"/>
        <w:autoSpaceDN w:val="0"/>
        <w:adjustRightInd w:val="0"/>
        <w:spacing w:after="120"/>
        <w:ind w:right="720"/>
        <w:rPr>
          <w:rFonts w:asciiTheme="minorHAnsi" w:hAnsiTheme="minorHAnsi"/>
          <w:u w:val="single"/>
        </w:rPr>
      </w:pPr>
      <w:r w:rsidRPr="00D8111D">
        <w:rPr>
          <w:rFonts w:asciiTheme="minorHAnsi" w:hAnsiTheme="minorHAnsi"/>
          <w:b/>
        </w:rPr>
        <w:t>Physical Demands / Working Conditions:</w:t>
      </w:r>
      <w:r w:rsidRPr="006C0E9B">
        <w:rPr>
          <w:rFonts w:asciiTheme="minorHAnsi" w:hAnsiTheme="minorHAnsi"/>
        </w:rPr>
        <w:t xml:space="preserve"> </w:t>
      </w:r>
      <w:r>
        <w:rPr>
          <w:rFonts w:asciiTheme="minorHAnsi" w:hAnsiTheme="minorHAnsi"/>
        </w:rPr>
        <w:t xml:space="preserve"> </w:t>
      </w:r>
      <w:r w:rsidRPr="00D8111D">
        <w:rPr>
          <w:rFonts w:asciiTheme="minorHAnsi" w:hAnsiTheme="minorHAnsi"/>
        </w:rPr>
        <w:t xml:space="preserve">The physical demands here are representative of those that must be met by an employee in a </w:t>
      </w:r>
      <w:r>
        <w:rPr>
          <w:rFonts w:asciiTheme="minorHAnsi" w:hAnsiTheme="minorHAnsi"/>
        </w:rPr>
        <w:t xml:space="preserve">maintenance </w:t>
      </w:r>
      <w:r w:rsidRPr="00D8111D">
        <w:rPr>
          <w:rFonts w:asciiTheme="minorHAnsi" w:hAnsiTheme="minorHAnsi"/>
        </w:rPr>
        <w:t>environment to successfully perform the essential functions of this job.  Reasonable accommodations may be made to enable individuals with disabilities to perform the essential functions of the job.</w:t>
      </w:r>
    </w:p>
    <w:p w:rsidR="00D8146F" w:rsidRPr="006C0E9B" w:rsidRDefault="00D8146F" w:rsidP="00D8146F">
      <w:pPr>
        <w:autoSpaceDE w:val="0"/>
        <w:autoSpaceDN w:val="0"/>
        <w:adjustRightInd w:val="0"/>
        <w:spacing w:after="120"/>
        <w:ind w:right="720"/>
        <w:rPr>
          <w:rFonts w:asciiTheme="minorHAnsi" w:hAnsiTheme="minorHAnsi"/>
        </w:rPr>
      </w:pPr>
      <w:r w:rsidRPr="00D8111D">
        <w:rPr>
          <w:rFonts w:asciiTheme="minorHAnsi" w:hAnsiTheme="minorHAnsi"/>
        </w:rPr>
        <w:t xml:space="preserve">Constant </w:t>
      </w:r>
      <w:r w:rsidRPr="006C0E9B">
        <w:rPr>
          <w:rFonts w:asciiTheme="minorHAnsi" w:hAnsiTheme="minorHAnsi"/>
        </w:rPr>
        <w:t xml:space="preserve">– hearing or taking in auditory information, seeing or taking in visual information. </w:t>
      </w:r>
    </w:p>
    <w:p w:rsidR="00D8146F" w:rsidRDefault="00D8146F" w:rsidP="00D8146F">
      <w:pPr>
        <w:autoSpaceDE w:val="0"/>
        <w:autoSpaceDN w:val="0"/>
        <w:adjustRightInd w:val="0"/>
        <w:spacing w:after="120"/>
        <w:ind w:right="720"/>
        <w:rPr>
          <w:rFonts w:asciiTheme="minorHAnsi" w:hAnsiTheme="minorHAnsi"/>
        </w:rPr>
      </w:pPr>
      <w:r w:rsidRPr="00D8111D">
        <w:rPr>
          <w:rFonts w:asciiTheme="minorHAnsi" w:hAnsiTheme="minorHAnsi"/>
        </w:rPr>
        <w:t xml:space="preserve">Frequent </w:t>
      </w:r>
      <w:r w:rsidRPr="006C0E9B">
        <w:rPr>
          <w:rFonts w:asciiTheme="minorHAnsi" w:hAnsiTheme="minorHAnsi"/>
        </w:rPr>
        <w:t>– standing, moving over a variety of surfaces, driving, operating vehicle controls, exposure to whole body vibrations (as when driving), lifting and carrying up to 10 pounds, climbing stairs, reaching (from knees to shoulders), repetitive hand motion, handling/grasping, fin</w:t>
      </w:r>
      <w:r>
        <w:rPr>
          <w:rFonts w:asciiTheme="minorHAnsi" w:hAnsiTheme="minorHAnsi"/>
        </w:rPr>
        <w:t>e finger manipulation, talking.</w:t>
      </w:r>
    </w:p>
    <w:p w:rsidR="00D8146F" w:rsidRDefault="00D8146F" w:rsidP="00D8146F">
      <w:pPr>
        <w:autoSpaceDE w:val="0"/>
        <w:autoSpaceDN w:val="0"/>
        <w:adjustRightInd w:val="0"/>
        <w:spacing w:after="120"/>
        <w:ind w:right="720"/>
        <w:rPr>
          <w:rFonts w:asciiTheme="minorHAnsi" w:hAnsiTheme="minorHAnsi"/>
        </w:rPr>
      </w:pPr>
      <w:r w:rsidRPr="00D8111D">
        <w:rPr>
          <w:rFonts w:asciiTheme="minorHAnsi" w:hAnsiTheme="minorHAnsi"/>
        </w:rPr>
        <w:t xml:space="preserve">Occasional </w:t>
      </w:r>
      <w:r w:rsidRPr="006C0E9B">
        <w:rPr>
          <w:rFonts w:asciiTheme="minorHAnsi" w:hAnsiTheme="minorHAnsi"/>
        </w:rPr>
        <w:t>– sitting, lifting and carrying up to 20 pounds, pushing/pulling, climbing ladders, working at heights, bending at the waist, twisting at the waist, crouching, kneeling/squatting, reaching (below knees and above shoulders), repetitive arm motion, using foot controls, operating power tools (including upper body vibrati</w:t>
      </w:r>
      <w:r>
        <w:rPr>
          <w:rFonts w:asciiTheme="minorHAnsi" w:hAnsiTheme="minorHAnsi"/>
        </w:rPr>
        <w:t>ons and excessive noise level).</w:t>
      </w:r>
    </w:p>
    <w:p w:rsidR="00D8146F" w:rsidRPr="006C0E9B" w:rsidRDefault="00D8146F" w:rsidP="00D8146F">
      <w:pPr>
        <w:autoSpaceDE w:val="0"/>
        <w:autoSpaceDN w:val="0"/>
        <w:adjustRightInd w:val="0"/>
        <w:spacing w:after="120"/>
        <w:ind w:right="720"/>
        <w:rPr>
          <w:rFonts w:asciiTheme="minorHAnsi" w:hAnsiTheme="minorHAnsi"/>
        </w:rPr>
      </w:pPr>
      <w:r w:rsidRPr="00D8111D">
        <w:rPr>
          <w:rFonts w:asciiTheme="minorHAnsi" w:hAnsiTheme="minorHAnsi"/>
        </w:rPr>
        <w:t xml:space="preserve">Seldom </w:t>
      </w:r>
      <w:r w:rsidRPr="006C0E9B">
        <w:rPr>
          <w:rFonts w:asciiTheme="minorHAnsi" w:hAnsiTheme="minorHAnsi"/>
        </w:rPr>
        <w:t>– crawling, lifting and carrying up to 60 pounds.</w:t>
      </w:r>
    </w:p>
    <w:p w:rsidR="00D8146F" w:rsidRPr="006C0E9B" w:rsidRDefault="00D8146F" w:rsidP="00D8146F">
      <w:pPr>
        <w:pStyle w:val="BodyText3"/>
        <w:rPr>
          <w:rFonts w:asciiTheme="minorHAnsi" w:hAnsiTheme="minorHAnsi"/>
        </w:rPr>
      </w:pPr>
      <w:r>
        <w:rPr>
          <w:rFonts w:asciiTheme="minorHAnsi" w:hAnsiTheme="minorHAnsi"/>
        </w:rPr>
        <w:t>Work Environment – Senior Maintenance Technicians</w:t>
      </w:r>
      <w:r w:rsidRPr="006C0E9B">
        <w:rPr>
          <w:rFonts w:asciiTheme="minorHAnsi" w:hAnsiTheme="minorHAnsi"/>
        </w:rPr>
        <w:t xml:space="preserve"> w</w:t>
      </w:r>
      <w:r>
        <w:rPr>
          <w:rFonts w:asciiTheme="minorHAnsi" w:hAnsiTheme="minorHAnsi"/>
        </w:rPr>
        <w:t xml:space="preserve">ork </w:t>
      </w:r>
      <w:r w:rsidRPr="006C0E9B">
        <w:rPr>
          <w:rFonts w:asciiTheme="minorHAnsi" w:hAnsiTheme="minorHAnsi"/>
        </w:rPr>
        <w:t>at a variety of j</w:t>
      </w:r>
      <w:r>
        <w:rPr>
          <w:rFonts w:asciiTheme="minorHAnsi" w:hAnsiTheme="minorHAnsi"/>
        </w:rPr>
        <w:t>ob sites accessible by walking, m</w:t>
      </w:r>
      <w:r w:rsidRPr="006C0E9B">
        <w:rPr>
          <w:rFonts w:asciiTheme="minorHAnsi" w:hAnsiTheme="minorHAnsi"/>
        </w:rPr>
        <w:t xml:space="preserve">inimal driving required.  Whole body vibrations are present when driving.  Upper extremity vibrations are present with some power tools.  Excessive noise level is present with some power tools and appropriate safety is available and must be used when required.  Most of the work sites have stairs and elevators.  Working with power and hand tools, possibility of electric shock and exposure to chemicals, solvents and paint can be potential hazards of the </w:t>
      </w:r>
      <w:r>
        <w:rPr>
          <w:rFonts w:asciiTheme="minorHAnsi" w:hAnsiTheme="minorHAnsi"/>
        </w:rPr>
        <w:t>job.  The SCIDpda</w:t>
      </w:r>
      <w:r w:rsidRPr="006C0E9B">
        <w:rPr>
          <w:rFonts w:asciiTheme="minorHAnsi" w:hAnsiTheme="minorHAnsi"/>
        </w:rPr>
        <w:t xml:space="preserve"> Safety Committee and Administrative staffs monitor operations for potential hazards.  Employees must bring all actual or potential hazar</w:t>
      </w:r>
      <w:r>
        <w:rPr>
          <w:rFonts w:asciiTheme="minorHAnsi" w:hAnsiTheme="minorHAnsi"/>
        </w:rPr>
        <w:t>ds immediately to the attention of the program a</w:t>
      </w:r>
      <w:r w:rsidRPr="006C0E9B">
        <w:rPr>
          <w:rFonts w:asciiTheme="minorHAnsi" w:hAnsiTheme="minorHAnsi"/>
        </w:rPr>
        <w:t>dministrator and/or the supervisor.</w:t>
      </w:r>
    </w:p>
    <w:p w:rsidR="00D8146F" w:rsidRPr="006C0E9B" w:rsidRDefault="00D8146F" w:rsidP="00D8146F">
      <w:pPr>
        <w:pStyle w:val="Header"/>
        <w:tabs>
          <w:tab w:val="clear" w:pos="4320"/>
          <w:tab w:val="clear" w:pos="8640"/>
        </w:tabs>
        <w:spacing w:before="120"/>
        <w:rPr>
          <w:rFonts w:asciiTheme="minorHAnsi" w:hAnsiTheme="minorHAnsi"/>
          <w:sz w:val="20"/>
        </w:rPr>
      </w:pPr>
    </w:p>
    <w:p w:rsidR="00D8146F" w:rsidRPr="00D34B13" w:rsidRDefault="00D8146F" w:rsidP="00D8146F">
      <w:pPr>
        <w:pStyle w:val="Header"/>
        <w:tabs>
          <w:tab w:val="clear" w:pos="4320"/>
          <w:tab w:val="clear" w:pos="8640"/>
        </w:tabs>
        <w:spacing w:before="120"/>
        <w:jc w:val="both"/>
        <w:rPr>
          <w:rFonts w:ascii="Arial" w:hAnsi="Arial" w:cs="Arial"/>
          <w:sz w:val="18"/>
          <w:szCs w:val="18"/>
        </w:rPr>
      </w:pPr>
      <w:r w:rsidRPr="006C0E9B">
        <w:rPr>
          <w:rFonts w:asciiTheme="minorHAnsi" w:hAnsiTheme="minorHAnsi"/>
          <w:sz w:val="18"/>
          <w:szCs w:val="18"/>
        </w:rPr>
        <w:t>This position description generally describes the principal functions of the position, the level of knowledge and skills typically required and the general scope of responsibility.  It is not intended as a complete list of specific duties and responsibilities and should not be considered an all-inclusive listing of work requirements.  Individuals may perform other duties as assigned including work in other functional areas to cover absences or relieve other employees, to equalize peak work periods or otherwise to balance the workload as needed.</w:t>
      </w:r>
      <w:r w:rsidRPr="00677B45">
        <w:rPr>
          <w:rFonts w:ascii="Arial" w:hAnsi="Arial" w:cs="Arial"/>
          <w:sz w:val="18"/>
          <w:szCs w:val="18"/>
        </w:rPr>
        <w:t xml:space="preserve"> </w:t>
      </w:r>
    </w:p>
    <w:p w:rsidR="0012287F" w:rsidRPr="00E3590F" w:rsidRDefault="0012287F" w:rsidP="0012287F">
      <w:pPr>
        <w:pStyle w:val="Heading1"/>
        <w:rPr>
          <w:rFonts w:asciiTheme="minorHAnsi" w:hAnsiTheme="minorHAnsi"/>
          <w:u w:val="single"/>
        </w:rPr>
      </w:pPr>
    </w:p>
    <w:sectPr w:rsidR="0012287F" w:rsidRPr="00E3590F" w:rsidSect="00DC1397">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1F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175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101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846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04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F3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2D0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4C4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506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BF5F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EA48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0B2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674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653A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3"/>
  </w:num>
  <w:num w:numId="4">
    <w:abstractNumId w:val="6"/>
  </w:num>
  <w:num w:numId="5">
    <w:abstractNumId w:val="14"/>
  </w:num>
  <w:num w:numId="6">
    <w:abstractNumId w:val="1"/>
  </w:num>
  <w:num w:numId="7">
    <w:abstractNumId w:val="11"/>
  </w:num>
  <w:num w:numId="8">
    <w:abstractNumId w:val="8"/>
  </w:num>
  <w:num w:numId="9">
    <w:abstractNumId w:val="0"/>
  </w:num>
  <w:num w:numId="10">
    <w:abstractNumId w:val="7"/>
  </w:num>
  <w:num w:numId="11">
    <w:abstractNumId w:val="10"/>
  </w:num>
  <w:num w:numId="12">
    <w:abstractNumId w:val="12"/>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12287F"/>
    <w:rsid w:val="005057BF"/>
    <w:rsid w:val="00554BDE"/>
    <w:rsid w:val="005B7BE2"/>
    <w:rsid w:val="00622B59"/>
    <w:rsid w:val="00790B2D"/>
    <w:rsid w:val="0087403B"/>
    <w:rsid w:val="00B42497"/>
    <w:rsid w:val="00BE3396"/>
    <w:rsid w:val="00D8146F"/>
    <w:rsid w:val="00DC1397"/>
    <w:rsid w:val="00E07B4A"/>
    <w:rsid w:val="00E3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9E6B-39CA-4EAC-843C-61A8AA94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287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87F"/>
    <w:pPr>
      <w:spacing w:after="0" w:line="240" w:lineRule="auto"/>
    </w:pPr>
  </w:style>
  <w:style w:type="character" w:customStyle="1" w:styleId="Heading1Char">
    <w:name w:val="Heading 1 Char"/>
    <w:basedOn w:val="DefaultParagraphFont"/>
    <w:link w:val="Heading1"/>
    <w:rsid w:val="0012287F"/>
    <w:rPr>
      <w:rFonts w:ascii="Times New Roman" w:eastAsia="Times New Roman" w:hAnsi="Times New Roman" w:cs="Times New Roman"/>
      <w:b/>
      <w:sz w:val="20"/>
      <w:szCs w:val="20"/>
    </w:rPr>
  </w:style>
  <w:style w:type="paragraph" w:styleId="Header">
    <w:name w:val="header"/>
    <w:basedOn w:val="Normal"/>
    <w:link w:val="HeaderChar"/>
    <w:unhideWhenUsed/>
    <w:rsid w:val="0012287F"/>
    <w:pPr>
      <w:tabs>
        <w:tab w:val="center" w:pos="4320"/>
        <w:tab w:val="right" w:pos="8640"/>
      </w:tabs>
    </w:pPr>
    <w:rPr>
      <w:sz w:val="24"/>
    </w:rPr>
  </w:style>
  <w:style w:type="character" w:customStyle="1" w:styleId="HeaderChar">
    <w:name w:val="Header Char"/>
    <w:basedOn w:val="DefaultParagraphFont"/>
    <w:link w:val="Header"/>
    <w:rsid w:val="0012287F"/>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12287F"/>
    <w:pPr>
      <w:autoSpaceDE w:val="0"/>
      <w:autoSpaceDN w:val="0"/>
      <w:adjustRightInd w:val="0"/>
      <w:spacing w:after="120"/>
      <w:ind w:right="720"/>
    </w:pPr>
    <w:rPr>
      <w:rFonts w:ascii="Century Gothic" w:hAnsi="Century Gothic"/>
    </w:rPr>
  </w:style>
  <w:style w:type="character" w:customStyle="1" w:styleId="BodyText3Char">
    <w:name w:val="Body Text 3 Char"/>
    <w:basedOn w:val="DefaultParagraphFont"/>
    <w:link w:val="BodyText3"/>
    <w:semiHidden/>
    <w:rsid w:val="0012287F"/>
    <w:rPr>
      <w:rFonts w:ascii="Century Gothic" w:eastAsia="Times New Roman" w:hAnsi="Century Gothic" w:cs="Times New Roman"/>
      <w:sz w:val="20"/>
      <w:szCs w:val="20"/>
    </w:rPr>
  </w:style>
  <w:style w:type="paragraph" w:styleId="BlockText">
    <w:name w:val="Block Text"/>
    <w:basedOn w:val="Normal"/>
    <w:unhideWhenUsed/>
    <w:rsid w:val="0012287F"/>
    <w:pPr>
      <w:autoSpaceDE w:val="0"/>
      <w:autoSpaceDN w:val="0"/>
      <w:adjustRightInd w:val="0"/>
      <w:spacing w:after="120"/>
      <w:ind w:left="840" w:right="720"/>
    </w:pPr>
    <w:rPr>
      <w:rFonts w:ascii="Century Gothic" w:hAnsi="Century Gothic"/>
    </w:rPr>
  </w:style>
  <w:style w:type="paragraph" w:styleId="BalloonText">
    <w:name w:val="Balloon Text"/>
    <w:basedOn w:val="Normal"/>
    <w:link w:val="BalloonTextChar"/>
    <w:uiPriority w:val="99"/>
    <w:semiHidden/>
    <w:unhideWhenUsed/>
    <w:rsid w:val="00DC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1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Arlyne Sevilla</dc:creator>
  <cp:keywords/>
  <dc:description/>
  <cp:lastModifiedBy>Misty Locken</cp:lastModifiedBy>
  <cp:revision>2</cp:revision>
  <cp:lastPrinted>2018-05-07T18:12:00Z</cp:lastPrinted>
  <dcterms:created xsi:type="dcterms:W3CDTF">2019-04-16T19:41:00Z</dcterms:created>
  <dcterms:modified xsi:type="dcterms:W3CDTF">2019-04-16T19:41:00Z</dcterms:modified>
</cp:coreProperties>
</file>